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E864" w14:textId="7CC2063B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815F" w14:textId="5FCEACA6" w:rsidR="001255A1" w:rsidRDefault="001255A1" w:rsidP="002028C3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6C2449C" w14:textId="77777777" w:rsidR="003E0C4E" w:rsidRPr="003E0C4E" w:rsidRDefault="003E0C4E" w:rsidP="003E0C4E"/>
    <w:p w14:paraId="500FD34F" w14:textId="35114AB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617EA9B6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13DAACEA" w14:textId="161D3F95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47284188" w14:textId="1E55BA03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578FFFA2" w14:textId="77777777" w:rsidR="00026EBD" w:rsidRDefault="00197F50" w:rsidP="00C153FF">
      <w:pPr>
        <w:pStyle w:val="NurText"/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</w:p>
    <w:p w14:paraId="6E66E4E8" w14:textId="6F604721" w:rsidR="009050ED" w:rsidRDefault="00026EBD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</w:t>
      </w:r>
      <w:r w:rsidR="00197F50">
        <w:rPr>
          <w:rFonts w:ascii="Arial" w:hAnsi="Arial" w:cs="Arial"/>
          <w:sz w:val="22"/>
          <w:szCs w:val="22"/>
        </w:rPr>
        <w:t xml:space="preserve">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 w:rsidR="00197F50"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5413947C" w14:textId="77777777" w:rsidR="009F46FD" w:rsidRDefault="009050ED" w:rsidP="009F46FD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 xml:space="preserve">    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</w:p>
    <w:p w14:paraId="50B7C0EF" w14:textId="00922648" w:rsidR="00F7513F" w:rsidRPr="00D14766" w:rsidRDefault="00FB497A" w:rsidP="009F46FD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683E6F"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34717F0B" w14:textId="0EFAB51B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5047509C" w14:textId="556CFABF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026EB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BD">
        <w:rPr>
          <w:rFonts w:ascii="Arial" w:hAnsi="Arial" w:cs="Arial"/>
          <w:sz w:val="22"/>
          <w:szCs w:val="22"/>
        </w:rPr>
        <w:instrText xml:space="preserve"> FORMTEXT </w:instrText>
      </w:r>
      <w:r w:rsidR="00026EBD">
        <w:rPr>
          <w:rFonts w:ascii="Arial" w:hAnsi="Arial" w:cs="Arial"/>
          <w:sz w:val="22"/>
          <w:szCs w:val="22"/>
        </w:rPr>
      </w:r>
      <w:r w:rsidR="00026EBD">
        <w:rPr>
          <w:rFonts w:ascii="Arial" w:hAnsi="Arial" w:cs="Arial"/>
          <w:sz w:val="22"/>
          <w:szCs w:val="22"/>
        </w:rPr>
        <w:fldChar w:fldCharType="separate"/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</w:r>
      <w:r w:rsidR="00026EBD">
        <w:rPr>
          <w:rFonts w:ascii="Arial" w:hAnsi="Arial" w:cs="Arial"/>
          <w:noProof/>
          <w:sz w:val="22"/>
          <w:szCs w:val="22"/>
        </w:rPr>
        <w:tab/>
        <w:t xml:space="preserve">       </w:t>
      </w:r>
      <w:r w:rsidR="00026EBD">
        <w:rPr>
          <w:rFonts w:ascii="Arial" w:hAnsi="Arial" w:cs="Arial"/>
          <w:noProof/>
          <w:sz w:val="22"/>
          <w:szCs w:val="22"/>
        </w:rPr>
        <w:t> </w:t>
      </w:r>
      <w:r w:rsidR="00026EBD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2037A8F1" w14:textId="353FA27D" w:rsidR="001255A1" w:rsidRDefault="00D453AC" w:rsidP="00D453AC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654961B9" w14:textId="77777777" w:rsidR="002028C3" w:rsidRPr="009050ED" w:rsidRDefault="002028C3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3A624EE1" w14:textId="70F6618D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Mehrlingsfamilien</w:t>
      </w:r>
    </w:p>
    <w:p w14:paraId="6878E09B" w14:textId="77777777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Getrenntlebende Familien</w:t>
      </w:r>
    </w:p>
    <w:p w14:paraId="004D9678" w14:textId="77777777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gleichgeschlechtlichen Eltern</w:t>
      </w:r>
    </w:p>
    <w:p w14:paraId="3B922C3F" w14:textId="77777777" w:rsidR="00C72868" w:rsidRDefault="00C72868" w:rsidP="00C7286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Fluchterfahrung und zugewanderte Familien</w:t>
      </w:r>
    </w:p>
    <w:p w14:paraId="2402F34F" w14:textId="37094600" w:rsidR="00C72868" w:rsidRDefault="00C72868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Gewalterfahrung</w:t>
      </w:r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7AF0">
        <w:rPr>
          <w:rFonts w:ascii="Arial" w:hAnsi="Arial" w:cs="Arial"/>
          <w:sz w:val="22"/>
          <w:szCs w:val="22"/>
        </w:rPr>
      </w:r>
      <w:r w:rsidR="00A97AF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1FBC53C0" w14:textId="77777777" w:rsidR="00FD15C5" w:rsidRDefault="00FD15C5" w:rsidP="00620AE8">
      <w:pPr>
        <w:pStyle w:val="NurText"/>
        <w:rPr>
          <w:rFonts w:ascii="Arial" w:hAnsi="Arial" w:cs="Arial"/>
          <w:sz w:val="22"/>
          <w:szCs w:val="22"/>
        </w:rPr>
      </w:pPr>
    </w:p>
    <w:p w14:paraId="6CA9BA9D" w14:textId="77777777" w:rsidR="00FD15C5" w:rsidRDefault="00FD15C5" w:rsidP="00620AE8">
      <w:pPr>
        <w:pStyle w:val="NurText"/>
        <w:rPr>
          <w:rFonts w:ascii="Arial" w:hAnsi="Arial" w:cs="Arial"/>
          <w:sz w:val="22"/>
          <w:szCs w:val="22"/>
        </w:rPr>
      </w:pPr>
    </w:p>
    <w:p w14:paraId="26342513" w14:textId="7609AFC9" w:rsidR="00DF4EE6" w:rsidRPr="00D14766" w:rsidRDefault="00026EBD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     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end"/>
      </w:r>
      <w:r w:rsidR="00DF4EE6">
        <w:rPr>
          <w:rFonts w:ascii="Arial" w:hAnsi="Arial" w:cs="Arial"/>
          <w:sz w:val="22"/>
          <w:szCs w:val="22"/>
        </w:rPr>
        <w:t>_______________________________________________</w:t>
      </w:r>
    </w:p>
    <w:p w14:paraId="36FCB1A5" w14:textId="4668F7F8" w:rsidR="00620AE8" w:rsidRPr="00F52223" w:rsidRDefault="00620AE8" w:rsidP="00FD15C5">
      <w:pPr>
        <w:pStyle w:val="NurText"/>
        <w:rPr>
          <w:rFonts w:cs="Arial"/>
          <w:szCs w:val="22"/>
          <w:highlight w:val="yellow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sectPr w:rsidR="00620AE8" w:rsidRPr="00F52223" w:rsidSect="002028C3">
      <w:headerReference w:type="default" r:id="rId9"/>
      <w:headerReference w:type="first" r:id="rId10"/>
      <w:pgSz w:w="11906" w:h="16838" w:code="9"/>
      <w:pgMar w:top="1134" w:right="1418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0E88" w14:textId="54EE4716" w:rsidR="00FD15C5" w:rsidRDefault="00FD15C5" w:rsidP="00FD15C5">
    <w:pPr>
      <w:pStyle w:val="Kopfzeile"/>
      <w:jc w:val="right"/>
      <w:rPr>
        <w:rFonts w:cs="Arial"/>
        <w:i/>
        <w:sz w:val="18"/>
        <w:szCs w:val="22"/>
      </w:rPr>
    </w:pPr>
    <w:r w:rsidRPr="001255A1">
      <w:rPr>
        <w:rFonts w:cs="Arial"/>
        <w:i/>
        <w:sz w:val="18"/>
        <w:szCs w:val="22"/>
      </w:rPr>
      <w:t>Formular 2</w:t>
    </w:r>
  </w:p>
  <w:p w14:paraId="5429FA6C" w14:textId="77777777" w:rsidR="002467BF" w:rsidRDefault="002467BF" w:rsidP="00FD15C5">
    <w:pPr>
      <w:pStyle w:val="Kopfzeile"/>
      <w:jc w:val="right"/>
      <w:rPr>
        <w:rFonts w:cs="Arial"/>
        <w:b/>
        <w:sz w:val="28"/>
        <w:szCs w:val="22"/>
      </w:rPr>
    </w:pPr>
  </w:p>
  <w:p w14:paraId="29825486" w14:textId="2005495C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Veranstaltungen für Familien in besonderen 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7C8ABD20" w:rsidR="00AD1907" w:rsidRPr="003A34E2" w:rsidRDefault="006877AE" w:rsidP="001255A1">
    <w:pPr>
      <w:pStyle w:val="Kopfzeile"/>
      <w:rPr>
        <w:color w:val="FF0000"/>
      </w:rPr>
    </w:pPr>
    <w:r w:rsidRPr="003A34E2">
      <w:rPr>
        <w:color w:val="000000" w:themeColor="text1"/>
      </w:rPr>
      <w:t>(</w:t>
    </w:r>
    <w:r w:rsidR="00F52223" w:rsidRPr="003A34E2">
      <w:rPr>
        <w:color w:val="000000" w:themeColor="text1"/>
      </w:rPr>
      <w:t>Nr.</w:t>
    </w:r>
    <w:r w:rsidR="0013218F" w:rsidRPr="003A34E2">
      <w:rPr>
        <w:color w:val="000000" w:themeColor="text1"/>
      </w:rPr>
      <w:t xml:space="preserve"> 4.3</w:t>
    </w:r>
    <w:r w:rsidR="00197F50" w:rsidRPr="003A34E2">
      <w:rPr>
        <w:color w:val="000000" w:themeColor="text1"/>
      </w:rPr>
      <w:t>.1</w:t>
    </w:r>
    <w:r w:rsidR="00FD734C">
      <w:rPr>
        <w:color w:val="000000" w:themeColor="text1"/>
      </w:rPr>
      <w:t>, 4.3.</w:t>
    </w:r>
    <w:r w:rsidR="003A34E2">
      <w:rPr>
        <w:color w:val="000000" w:themeColor="text1"/>
      </w:rPr>
      <w:t>3</w:t>
    </w:r>
    <w:r w:rsidR="00FD734C">
      <w:rPr>
        <w:color w:val="000000" w:themeColor="text1"/>
      </w:rPr>
      <w:t xml:space="preserve"> </w:t>
    </w:r>
    <w:r w:rsidR="00197F50" w:rsidRPr="003A34E2">
      <w:rPr>
        <w:color w:val="000000" w:themeColor="text1"/>
      </w:rPr>
      <w:t xml:space="preserve">und </w:t>
    </w:r>
    <w:r w:rsidR="003A34E2">
      <w:rPr>
        <w:color w:val="000000" w:themeColor="text1"/>
      </w:rPr>
      <w:t>5.3</w:t>
    </w:r>
    <w:r w:rsidR="0036591F" w:rsidRPr="003A34E2">
      <w:rPr>
        <w:color w:val="000000" w:themeColor="text1"/>
      </w:rPr>
      <w:t xml:space="preserve"> der VwV</w:t>
    </w:r>
    <w:r w:rsidR="00AD1907" w:rsidRPr="003A34E2">
      <w:rPr>
        <w:color w:val="000000" w:themeColor="text1"/>
      </w:rPr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3"/>
    <w:rsid w:val="0000164D"/>
    <w:rsid w:val="00002845"/>
    <w:rsid w:val="00026EBD"/>
    <w:rsid w:val="0002784A"/>
    <w:rsid w:val="00036351"/>
    <w:rsid w:val="00041E67"/>
    <w:rsid w:val="00042D2F"/>
    <w:rsid w:val="00052C1C"/>
    <w:rsid w:val="00070B15"/>
    <w:rsid w:val="000C1712"/>
    <w:rsid w:val="000D1BCE"/>
    <w:rsid w:val="000F2292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028C3"/>
    <w:rsid w:val="00236109"/>
    <w:rsid w:val="00245613"/>
    <w:rsid w:val="002467BF"/>
    <w:rsid w:val="00272EA6"/>
    <w:rsid w:val="00277AB8"/>
    <w:rsid w:val="002A4DD0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A34E2"/>
    <w:rsid w:val="003D2694"/>
    <w:rsid w:val="003E0C4E"/>
    <w:rsid w:val="00416FB4"/>
    <w:rsid w:val="00426EC4"/>
    <w:rsid w:val="0043333F"/>
    <w:rsid w:val="00443E64"/>
    <w:rsid w:val="0047050B"/>
    <w:rsid w:val="0048093A"/>
    <w:rsid w:val="00490EB3"/>
    <w:rsid w:val="004B3C79"/>
    <w:rsid w:val="004E2984"/>
    <w:rsid w:val="005346CC"/>
    <w:rsid w:val="005516A7"/>
    <w:rsid w:val="0057648A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3E6F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9F46FD"/>
    <w:rsid w:val="00A04151"/>
    <w:rsid w:val="00A04208"/>
    <w:rsid w:val="00A053FB"/>
    <w:rsid w:val="00A64DB7"/>
    <w:rsid w:val="00A97AF0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72868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4EE6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15C5"/>
    <w:rsid w:val="00FD734C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A9E94E"/>
  <w15:docId w15:val="{B166D8DF-FF1E-43B2-8BF4-DBB20B6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2A4DD0"/>
    <w:rPr>
      <w:rFonts w:ascii="Arial" w:hAnsi="Arial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C728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8B27-63FA-4F41-816B-329BA633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AD8AFDBB</Template>
  <TotalTime>0</TotalTime>
  <Pages>1</Pages>
  <Words>139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Hauser, Judith</cp:lastModifiedBy>
  <cp:revision>2</cp:revision>
  <cp:lastPrinted>2019-01-03T13:39:00Z</cp:lastPrinted>
  <dcterms:created xsi:type="dcterms:W3CDTF">2024-03-07T08:48:00Z</dcterms:created>
  <dcterms:modified xsi:type="dcterms:W3CDTF">2024-03-07T08:48:00Z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